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87" w:rsidRDefault="00C30087">
      <w:pPr>
        <w:rPr>
          <w:rFonts w:ascii="Helvetica" w:hAnsi="Helvetica" w:cs="Helvetica"/>
          <w:color w:val="052B3C"/>
          <w:shd w:val="clear" w:color="auto" w:fill="FFFFFF"/>
        </w:rPr>
      </w:pPr>
      <w:r>
        <w:rPr>
          <w:rFonts w:ascii="Helvetica" w:hAnsi="Helvetica" w:cs="Helvetica"/>
          <w:color w:val="052B3C"/>
          <w:shd w:val="clear" w:color="auto" w:fill="FFFFFF"/>
        </w:rPr>
        <w:t xml:space="preserve">По амбулаторному звену указать охват диспансерным наблюдением по профилю кардиология, в </w:t>
      </w:r>
      <w:proofErr w:type="gramStart"/>
      <w:r>
        <w:rPr>
          <w:rFonts w:ascii="Helvetica" w:hAnsi="Helvetica" w:cs="Helvetica"/>
          <w:color w:val="052B3C"/>
          <w:shd w:val="clear" w:color="auto" w:fill="FFFFFF"/>
        </w:rPr>
        <w:t>общем</w:t>
      </w:r>
      <w:proofErr w:type="gramEnd"/>
      <w:r>
        <w:rPr>
          <w:rFonts w:ascii="Helvetica" w:hAnsi="Helvetica" w:cs="Helvetica"/>
          <w:color w:val="052B3C"/>
          <w:shd w:val="clear" w:color="auto" w:fill="FFFFFF"/>
        </w:rPr>
        <w:t xml:space="preserve"> и по отдельным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нозоологическим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 группам, Пациентов с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хсн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, перенесших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вмп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, легочной гипертензией и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тд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. Количество </w:t>
      </w:r>
      <w:proofErr w:type="gramStart"/>
      <w:r>
        <w:rPr>
          <w:rFonts w:ascii="Helvetica" w:hAnsi="Helvetica" w:cs="Helvetica"/>
          <w:color w:val="052B3C"/>
          <w:shd w:val="clear" w:color="auto" w:fill="FFFFFF"/>
        </w:rPr>
        <w:t>получающих</w:t>
      </w:r>
      <w:proofErr w:type="gramEnd"/>
      <w:r>
        <w:rPr>
          <w:rFonts w:ascii="Helvetica" w:hAnsi="Helvetica" w:cs="Helvetica"/>
          <w:color w:val="052B3C"/>
          <w:shd w:val="clear" w:color="auto" w:fill="FFFFFF"/>
        </w:rPr>
        <w:t xml:space="preserve"> лек обеспечение по БССЗ. </w:t>
      </w:r>
    </w:p>
    <w:p w:rsidR="00C30087" w:rsidRDefault="00C30087">
      <w:pPr>
        <w:rPr>
          <w:rFonts w:ascii="Helvetica" w:hAnsi="Helvetica" w:cs="Helvetica"/>
          <w:color w:val="052B3C"/>
          <w:shd w:val="clear" w:color="auto" w:fill="FFFFFF"/>
        </w:rPr>
      </w:pPr>
      <w:r>
        <w:rPr>
          <w:rFonts w:ascii="Helvetica" w:hAnsi="Helvetica" w:cs="Helvetica"/>
          <w:color w:val="052B3C"/>
          <w:shd w:val="clear" w:color="auto" w:fill="FFFFFF"/>
        </w:rPr>
        <w:t xml:space="preserve">По стационарам: количество </w:t>
      </w:r>
      <w:proofErr w:type="gramStart"/>
      <w:r>
        <w:rPr>
          <w:rFonts w:ascii="Helvetica" w:hAnsi="Helvetica" w:cs="Helvetica"/>
          <w:color w:val="052B3C"/>
          <w:shd w:val="clear" w:color="auto" w:fill="FFFFFF"/>
        </w:rPr>
        <w:t>переведенных</w:t>
      </w:r>
      <w:proofErr w:type="gramEnd"/>
      <w:r>
        <w:rPr>
          <w:rFonts w:ascii="Helvetica" w:hAnsi="Helvetica" w:cs="Helvetica"/>
          <w:color w:val="052B3C"/>
          <w:shd w:val="clear" w:color="auto" w:fill="FFFFFF"/>
        </w:rPr>
        <w:t xml:space="preserve"> из ПСО в РСЦ, через какое время переведены и с каким диагнозом, количество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тромболизисов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догоспитальных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, госпитальных. </w:t>
      </w:r>
    </w:p>
    <w:p w:rsidR="00C30087" w:rsidRDefault="00C30087">
      <w:pPr>
        <w:rPr>
          <w:rFonts w:ascii="Helvetica" w:hAnsi="Helvetica" w:cs="Helvetica"/>
          <w:color w:val="052B3C"/>
          <w:shd w:val="clear" w:color="auto" w:fill="FFFFFF"/>
        </w:rPr>
      </w:pPr>
      <w:r>
        <w:rPr>
          <w:rFonts w:ascii="Helvetica" w:hAnsi="Helvetica" w:cs="Helvetica"/>
          <w:color w:val="052B3C"/>
          <w:shd w:val="clear" w:color="auto" w:fill="FFFFFF"/>
        </w:rPr>
        <w:t xml:space="preserve">Таблица с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пофамильным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 перечнем больных с инфарктом миокарда,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окс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. Диагноз, когда госпитализирован. Время от начала болевого синдрома до вызова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смп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052B3C"/>
          <w:shd w:val="clear" w:color="auto" w:fill="FFFFFF"/>
        </w:rPr>
        <w:t>тромболизис</w:t>
      </w:r>
      <w:proofErr w:type="spellEnd"/>
      <w:r>
        <w:rPr>
          <w:rFonts w:ascii="Helvetica" w:hAnsi="Helvetica" w:cs="Helvetica"/>
          <w:color w:val="052B3C"/>
          <w:shd w:val="clear" w:color="auto" w:fill="FFFFFF"/>
        </w:rPr>
        <w:t>, исход.</w:t>
      </w:r>
    </w:p>
    <w:p w:rsidR="00C30087" w:rsidRDefault="00C30087">
      <w:pPr>
        <w:rPr>
          <w:rFonts w:ascii="Helvetica" w:hAnsi="Helvetica" w:cs="Helvetica"/>
          <w:color w:val="052B3C"/>
          <w:shd w:val="clear" w:color="auto" w:fill="FFFFFF"/>
        </w:rPr>
      </w:pPr>
    </w:p>
    <w:p w:rsidR="00A374A9" w:rsidRDefault="00C30087">
      <w:bookmarkStart w:id="0" w:name="_GoBack"/>
      <w:bookmarkEnd w:id="0"/>
      <w:r>
        <w:rPr>
          <w:rFonts w:ascii="Helvetica" w:hAnsi="Helvetica" w:cs="Helvetica"/>
          <w:color w:val="052B3C"/>
          <w:shd w:val="clear" w:color="auto" w:fill="FFFFFF"/>
        </w:rPr>
        <w:t xml:space="preserve"> Отчет на почту </w:t>
      </w:r>
      <w:hyperlink r:id="rId5" w:history="1">
        <w:r>
          <w:rPr>
            <w:rStyle w:val="a3"/>
            <w:rFonts w:ascii="Helvetica" w:hAnsi="Helvetica" w:cs="Helvetica"/>
            <w:color w:val="0F8EC2"/>
            <w:shd w:val="clear" w:color="auto" w:fill="FFFFFF"/>
          </w:rPr>
          <w:t>iljamakovy@yandex.ru</w:t>
        </w:r>
      </w:hyperlink>
    </w:p>
    <w:sectPr w:rsidR="00A37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87"/>
    <w:rsid w:val="00A374A9"/>
    <w:rsid w:val="00C3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00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0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ljamakovy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Павловна Букреева</dc:creator>
  <cp:lastModifiedBy>Анна Павловна Букреева</cp:lastModifiedBy>
  <cp:revision>1</cp:revision>
  <dcterms:created xsi:type="dcterms:W3CDTF">2025-12-19T03:18:00Z</dcterms:created>
  <dcterms:modified xsi:type="dcterms:W3CDTF">2025-12-19T03:20:00Z</dcterms:modified>
</cp:coreProperties>
</file>